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4F" w:rsidRDefault="00C37F4F" w:rsidP="001C3480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aleway" w:hAnsi="Raleway" w:cs="Arial"/>
          <w:color w:val="3B3E43"/>
          <w:spacing w:val="15"/>
          <w:sz w:val="16"/>
          <w:szCs w:val="16"/>
        </w:rPr>
      </w:pPr>
    </w:p>
    <w:p w:rsidR="00A860BA" w:rsidRDefault="001C3480" w:rsidP="00C37F4F">
      <w:pPr>
        <w:jc w:val="center"/>
        <w:rPr>
          <w:rFonts w:ascii="Raleway" w:hAnsi="Raleway"/>
          <w:b/>
          <w:sz w:val="28"/>
          <w:szCs w:val="28"/>
        </w:rPr>
      </w:pPr>
      <w:r w:rsidRPr="001C3480">
        <w:rPr>
          <w:rFonts w:ascii="Raleway" w:hAnsi="Raleway"/>
          <w:b/>
          <w:sz w:val="16"/>
          <w:szCs w:val="16"/>
        </w:rPr>
        <w:br/>
      </w:r>
      <w:r w:rsidR="00A860BA">
        <w:rPr>
          <w:rFonts w:ascii="Raleway" w:hAnsi="Raleway"/>
          <w:b/>
          <w:noProof/>
          <w:sz w:val="28"/>
          <w:szCs w:val="28"/>
        </w:rPr>
        <w:drawing>
          <wp:inline distT="0" distB="0" distL="0" distR="0">
            <wp:extent cx="2276475" cy="682521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M 180 final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594" cy="6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80" w:rsidRDefault="00C37F4F" w:rsidP="00C37F4F">
      <w:pPr>
        <w:jc w:val="center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>When it comes to money, having a plan will help you live better.</w:t>
      </w:r>
      <w:r>
        <w:rPr>
          <w:rFonts w:ascii="Raleway" w:hAnsi="Raleway"/>
          <w:b/>
          <w:sz w:val="28"/>
          <w:szCs w:val="28"/>
        </w:rPr>
        <w:br/>
      </w:r>
      <w:r w:rsidR="00BF0F60" w:rsidRPr="001C3480">
        <w:rPr>
          <w:rFonts w:ascii="Raleway" w:hAnsi="Raleway"/>
          <w:b/>
          <w:sz w:val="28"/>
          <w:szCs w:val="28"/>
        </w:rPr>
        <w:t>Ready to take your financial wellness to the next level?</w:t>
      </w:r>
    </w:p>
    <w:p w:rsidR="00A860BA" w:rsidRDefault="00A860BA" w:rsidP="00C37F4F">
      <w:pPr>
        <w:jc w:val="center"/>
        <w:rPr>
          <w:rFonts w:ascii="Raleway" w:hAnsi="Raleway"/>
          <w:b/>
          <w:sz w:val="28"/>
          <w:szCs w:val="28"/>
        </w:rPr>
      </w:pPr>
    </w:p>
    <w:p w:rsidR="0021703E" w:rsidRDefault="00A860BA" w:rsidP="00C37F4F">
      <w:pPr>
        <w:jc w:val="center"/>
        <w:rPr>
          <w:rFonts w:ascii="Raleway" w:hAnsi="Raleway"/>
          <w:b/>
          <w:sz w:val="28"/>
          <w:szCs w:val="28"/>
        </w:rPr>
      </w:pPr>
      <w:r>
        <w:rPr>
          <w:noProof/>
        </w:rPr>
        <w:drawing>
          <wp:inline distT="0" distB="0" distL="0" distR="0" wp14:anchorId="35F0A56F" wp14:editId="0DAC03ED">
            <wp:extent cx="6858000" cy="332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29" w:rsidRPr="00A860BA" w:rsidRDefault="001C3480" w:rsidP="00D7344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Raleway" w:hAnsi="Raleway" w:cstheme="minorHAnsi"/>
          <w:sz w:val="20"/>
          <w:szCs w:val="20"/>
        </w:rPr>
      </w:pPr>
      <w:r>
        <w:rPr>
          <w:rFonts w:cstheme="minorHAnsi"/>
        </w:rPr>
        <w:br/>
      </w:r>
      <w:r w:rsidR="00C00D2A" w:rsidRPr="00A860BA">
        <w:rPr>
          <w:rFonts w:ascii="Raleway" w:hAnsi="Raleway" w:cstheme="minorHAnsi"/>
          <w:sz w:val="20"/>
          <w:szCs w:val="20"/>
        </w:rPr>
        <w:t xml:space="preserve">Now available through </w:t>
      </w:r>
      <w:r w:rsidR="00AD0A77">
        <w:rPr>
          <w:rFonts w:ascii="Raleway" w:hAnsi="Raleway" w:cstheme="minorHAnsi"/>
          <w:sz w:val="20"/>
          <w:szCs w:val="20"/>
        </w:rPr>
        <w:t>your HR department</w:t>
      </w:r>
      <w:r w:rsidR="00C00D2A" w:rsidRPr="00A860BA">
        <w:rPr>
          <w:rFonts w:ascii="Raleway" w:hAnsi="Raleway" w:cstheme="minorHAnsi"/>
          <w:sz w:val="20"/>
          <w:szCs w:val="20"/>
        </w:rPr>
        <w:t xml:space="preserve">: SUM180, </w:t>
      </w:r>
      <w:r w:rsidR="00BF0F60" w:rsidRPr="00A860BA">
        <w:rPr>
          <w:rFonts w:ascii="Raleway" w:hAnsi="Raleway" w:cstheme="minorHAnsi"/>
          <w:sz w:val="20"/>
          <w:szCs w:val="20"/>
        </w:rPr>
        <w:t xml:space="preserve">a financial wellness service </w:t>
      </w:r>
      <w:r w:rsidR="00C00D2A" w:rsidRPr="00A860BA">
        <w:rPr>
          <w:rFonts w:ascii="Raleway" w:hAnsi="Raleway" w:cstheme="minorHAnsi"/>
          <w:sz w:val="20"/>
          <w:szCs w:val="20"/>
        </w:rPr>
        <w:t xml:space="preserve">that </w:t>
      </w:r>
      <w:r w:rsidR="00BF0F60" w:rsidRPr="00A860BA">
        <w:rPr>
          <w:rFonts w:ascii="Raleway" w:hAnsi="Raleway" w:cstheme="minorHAnsi"/>
          <w:sz w:val="20"/>
          <w:szCs w:val="20"/>
        </w:rPr>
        <w:t>delivers a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 personalized</w:t>
      </w:r>
      <w:r w:rsidR="00BF0F60" w:rsidRPr="00A860BA">
        <w:rPr>
          <w:rFonts w:ascii="Raleway" w:hAnsi="Raleway" w:cstheme="minorHAnsi"/>
          <w:sz w:val="20"/>
          <w:szCs w:val="20"/>
        </w:rPr>
        <w:t xml:space="preserve"> plan 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for your money </w:t>
      </w:r>
      <w:r w:rsidR="00BF0F60" w:rsidRPr="00A860BA">
        <w:rPr>
          <w:rFonts w:ascii="Raleway" w:hAnsi="Raleway" w:cstheme="minorHAnsi"/>
          <w:sz w:val="20"/>
          <w:szCs w:val="20"/>
        </w:rPr>
        <w:t>so powerfully simple that you are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 immediately</w:t>
      </w:r>
      <w:r w:rsidR="00BF0F60" w:rsidRPr="00A860BA">
        <w:rPr>
          <w:rFonts w:ascii="Raleway" w:hAnsi="Raleway" w:cstheme="minorHAnsi"/>
          <w:sz w:val="20"/>
          <w:szCs w:val="20"/>
        </w:rPr>
        <w:t xml:space="preserve"> </w:t>
      </w:r>
      <w:r w:rsidR="00C00D2A" w:rsidRPr="00A860BA">
        <w:rPr>
          <w:rFonts w:ascii="Raleway" w:hAnsi="Raleway" w:cstheme="minorHAnsi"/>
          <w:sz w:val="20"/>
          <w:szCs w:val="20"/>
        </w:rPr>
        <w:t>r</w:t>
      </w:r>
      <w:r w:rsidR="00BF0F60" w:rsidRPr="00A860BA">
        <w:rPr>
          <w:rFonts w:ascii="Raleway" w:hAnsi="Raleway" w:cstheme="minorHAnsi"/>
          <w:sz w:val="20"/>
          <w:szCs w:val="20"/>
        </w:rPr>
        <w:t xml:space="preserve">eady to </w:t>
      </w:r>
      <w:proofErr w:type="gramStart"/>
      <w:r w:rsidR="00BF0F60" w:rsidRPr="00A860BA">
        <w:rPr>
          <w:rFonts w:ascii="Raleway" w:hAnsi="Raleway" w:cstheme="minorHAnsi"/>
          <w:sz w:val="20"/>
          <w:szCs w:val="20"/>
        </w:rPr>
        <w:t xml:space="preserve">take </w:t>
      </w:r>
      <w:r w:rsidR="003E14CE" w:rsidRPr="00A860BA">
        <w:rPr>
          <w:rFonts w:ascii="Raleway" w:hAnsi="Raleway" w:cstheme="minorHAnsi"/>
          <w:sz w:val="20"/>
          <w:szCs w:val="20"/>
        </w:rPr>
        <w:t>action</w:t>
      </w:r>
      <w:proofErr w:type="gramEnd"/>
      <w:r w:rsidR="007A798B" w:rsidRPr="00A860BA">
        <w:rPr>
          <w:rFonts w:ascii="Raleway" w:hAnsi="Raleway" w:cstheme="minorHAnsi"/>
          <w:sz w:val="20"/>
          <w:szCs w:val="20"/>
        </w:rPr>
        <w:t xml:space="preserve">. </w:t>
      </w:r>
      <w:r w:rsidRPr="00A860BA">
        <w:rPr>
          <w:rFonts w:ascii="Raleway" w:hAnsi="Raleway" w:cstheme="minorHAnsi"/>
          <w:sz w:val="20"/>
          <w:szCs w:val="20"/>
        </w:rPr>
        <w:t xml:space="preserve">SUM180 </w:t>
      </w:r>
      <w:r w:rsidR="007A798B" w:rsidRPr="00A860BA">
        <w:rPr>
          <w:rFonts w:ascii="Raleway" w:hAnsi="Raleway" w:cstheme="minorHAnsi"/>
          <w:sz w:val="20"/>
          <w:szCs w:val="20"/>
        </w:rPr>
        <w:t>eliminate</w:t>
      </w:r>
      <w:r w:rsidRPr="00A860BA">
        <w:rPr>
          <w:rFonts w:ascii="Raleway" w:hAnsi="Raleway" w:cstheme="minorHAnsi"/>
          <w:sz w:val="20"/>
          <w:szCs w:val="20"/>
        </w:rPr>
        <w:t>s</w:t>
      </w:r>
      <w:r w:rsidR="00CF49ED" w:rsidRPr="00A860BA">
        <w:rPr>
          <w:rFonts w:ascii="Raleway" w:hAnsi="Raleway" w:cstheme="minorHAnsi"/>
          <w:sz w:val="20"/>
          <w:szCs w:val="20"/>
        </w:rPr>
        <w:t xml:space="preserve"> </w:t>
      </w:r>
      <w:r w:rsidR="007A798B" w:rsidRPr="00A860BA">
        <w:rPr>
          <w:rFonts w:ascii="Raleway" w:hAnsi="Raleway" w:cstheme="minorHAnsi"/>
          <w:sz w:val="20"/>
          <w:szCs w:val="20"/>
        </w:rPr>
        <w:t>c</w:t>
      </w:r>
      <w:r w:rsidR="00CF49ED" w:rsidRPr="00A860BA">
        <w:rPr>
          <w:rFonts w:ascii="Raleway" w:hAnsi="Raleway" w:cstheme="minorHAnsi"/>
          <w:sz w:val="20"/>
          <w:szCs w:val="20"/>
        </w:rPr>
        <w:t>omplicated</w:t>
      </w:r>
      <w:r w:rsidR="007A798B" w:rsidRPr="00A860BA">
        <w:rPr>
          <w:rFonts w:ascii="Raleway" w:hAnsi="Raleway" w:cstheme="minorHAnsi"/>
          <w:sz w:val="20"/>
          <w:szCs w:val="20"/>
        </w:rPr>
        <w:t xml:space="preserve"> jargon</w:t>
      </w:r>
      <w:r w:rsidR="00364B28" w:rsidRPr="00A860BA">
        <w:rPr>
          <w:rFonts w:ascii="Raleway" w:hAnsi="Raleway" w:cstheme="minorHAnsi"/>
          <w:sz w:val="20"/>
          <w:szCs w:val="20"/>
        </w:rPr>
        <w:t>, so a</w:t>
      </w:r>
      <w:r w:rsidR="007A798B" w:rsidRPr="00A860BA">
        <w:rPr>
          <w:rFonts w:ascii="Raleway" w:hAnsi="Raleway" w:cstheme="minorHAnsi"/>
          <w:sz w:val="20"/>
          <w:szCs w:val="20"/>
        </w:rPr>
        <w:t>ll you get is what you need right now: a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 </w:t>
      </w:r>
      <w:r w:rsidR="00C00D2A" w:rsidRPr="00A860BA">
        <w:rPr>
          <w:rFonts w:ascii="Raleway" w:hAnsi="Raleway" w:cstheme="minorHAnsi"/>
          <w:sz w:val="20"/>
          <w:szCs w:val="20"/>
        </w:rPr>
        <w:t>clear picture of where you stand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 and</w:t>
      </w:r>
      <w:r w:rsidR="00C00D2A" w:rsidRPr="00A860BA">
        <w:rPr>
          <w:rFonts w:ascii="Raleway" w:hAnsi="Raleway" w:cstheme="minorHAnsi"/>
          <w:sz w:val="20"/>
          <w:szCs w:val="20"/>
        </w:rPr>
        <w:t xml:space="preserve"> </w:t>
      </w:r>
      <w:r w:rsidR="00A22229" w:rsidRPr="00A860BA">
        <w:rPr>
          <w:rFonts w:ascii="Raleway" w:hAnsi="Raleway" w:cstheme="minorHAnsi"/>
          <w:sz w:val="20"/>
          <w:szCs w:val="20"/>
        </w:rPr>
        <w:t>t</w:t>
      </w:r>
      <w:r w:rsidR="00943A21">
        <w:rPr>
          <w:rFonts w:ascii="Raleway" w:hAnsi="Raleway" w:cstheme="minorHAnsi"/>
          <w:sz w:val="20"/>
          <w:szCs w:val="20"/>
        </w:rPr>
        <w:t xml:space="preserve">hree </w:t>
      </w:r>
      <w:r w:rsidR="00C00D2A" w:rsidRPr="00A860BA">
        <w:rPr>
          <w:rFonts w:ascii="Raleway" w:hAnsi="Raleway" w:cstheme="minorHAnsi"/>
          <w:sz w:val="20"/>
          <w:szCs w:val="20"/>
        </w:rPr>
        <w:t>manageable next steps</w:t>
      </w:r>
      <w:r w:rsidRPr="00A860BA">
        <w:rPr>
          <w:rFonts w:ascii="Raleway" w:hAnsi="Raleway" w:cstheme="minorHAnsi"/>
          <w:sz w:val="20"/>
          <w:szCs w:val="20"/>
        </w:rPr>
        <w:t xml:space="preserve">. Plus, you get </w:t>
      </w:r>
      <w:r w:rsidR="00106E67">
        <w:rPr>
          <w:rFonts w:ascii="Raleway" w:hAnsi="Raleway" w:cstheme="minorHAnsi"/>
          <w:sz w:val="20"/>
          <w:szCs w:val="20"/>
        </w:rPr>
        <w:t>access to</w:t>
      </w:r>
      <w:r w:rsidR="00C77F1E">
        <w:rPr>
          <w:rFonts w:ascii="Raleway" w:hAnsi="Raleway" w:cstheme="minorHAnsi"/>
          <w:sz w:val="20"/>
          <w:szCs w:val="20"/>
        </w:rPr>
        <w:t xml:space="preserve"> </w:t>
      </w:r>
      <w:r w:rsidR="00C00D2A" w:rsidRPr="00A860BA">
        <w:rPr>
          <w:rFonts w:ascii="Raleway" w:hAnsi="Raleway" w:cstheme="minorHAnsi"/>
          <w:sz w:val="20"/>
          <w:szCs w:val="20"/>
        </w:rPr>
        <w:t>financial advise</w:t>
      </w:r>
      <w:r w:rsidR="00106E67">
        <w:rPr>
          <w:rFonts w:ascii="Raleway" w:hAnsi="Raleway" w:cstheme="minorHAnsi"/>
          <w:sz w:val="20"/>
          <w:szCs w:val="20"/>
        </w:rPr>
        <w:t>rs</w:t>
      </w:r>
      <w:r w:rsidR="00972852">
        <w:rPr>
          <w:rFonts w:ascii="Raleway" w:hAnsi="Raleway" w:cstheme="minorHAnsi"/>
          <w:sz w:val="20"/>
          <w:szCs w:val="20"/>
        </w:rPr>
        <w:t xml:space="preserve"> to provide coaching</w:t>
      </w:r>
      <w:r w:rsidR="00C00D2A" w:rsidRPr="00A860BA">
        <w:rPr>
          <w:rFonts w:ascii="Raleway" w:hAnsi="Raleway" w:cstheme="minorHAnsi"/>
          <w:sz w:val="20"/>
          <w:szCs w:val="20"/>
        </w:rPr>
        <w:t xml:space="preserve"> when you’re ready, and an online comm</w:t>
      </w:r>
      <w:r w:rsidR="003E14CE" w:rsidRPr="00A860BA">
        <w:rPr>
          <w:rFonts w:ascii="Raleway" w:hAnsi="Raleway" w:cstheme="minorHAnsi"/>
          <w:sz w:val="20"/>
          <w:szCs w:val="20"/>
        </w:rPr>
        <w:t>unity</w:t>
      </w:r>
      <w:r w:rsidR="00C00D2A" w:rsidRPr="00A860BA">
        <w:rPr>
          <w:rFonts w:ascii="Raleway" w:hAnsi="Raleway" w:cstheme="minorHAnsi"/>
          <w:sz w:val="20"/>
          <w:szCs w:val="20"/>
        </w:rPr>
        <w:t xml:space="preserve"> </w:t>
      </w:r>
      <w:r w:rsidR="003E14CE" w:rsidRPr="00A860BA">
        <w:rPr>
          <w:rFonts w:ascii="Raleway" w:hAnsi="Raleway" w:cstheme="minorHAnsi"/>
          <w:sz w:val="20"/>
          <w:szCs w:val="20"/>
        </w:rPr>
        <w:t xml:space="preserve">for support and encouragement. </w:t>
      </w:r>
      <w:bookmarkStart w:id="0" w:name="_GoBack"/>
      <w:bookmarkEnd w:id="0"/>
    </w:p>
    <w:p w:rsidR="00095AF5" w:rsidRPr="00A860BA" w:rsidRDefault="00A860BA" w:rsidP="00D7344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Raleway" w:hAnsi="Raleway" w:cs="Arial"/>
          <w:color w:val="3B3E43"/>
          <w:spacing w:val="15"/>
          <w:sz w:val="20"/>
          <w:szCs w:val="20"/>
        </w:rPr>
      </w:pPr>
      <w:r w:rsidRPr="00A860BA">
        <w:rPr>
          <w:rFonts w:ascii="Raleway" w:hAnsi="Raleway" w:cstheme="minorHAnsi"/>
          <w:sz w:val="20"/>
          <w:szCs w:val="20"/>
        </w:rPr>
        <w:t>You may c</w:t>
      </w:r>
      <w:r w:rsidR="00095AF5" w:rsidRPr="00A860BA">
        <w:rPr>
          <w:rFonts w:ascii="Raleway" w:hAnsi="Raleway" w:cstheme="minorHAnsi"/>
          <w:sz w:val="20"/>
          <w:szCs w:val="20"/>
        </w:rPr>
        <w:t xml:space="preserve">hoose between a regular annual subscription ($129/year), a regular monthly subscription ($10.75/month) or a premium annual subscription ($199), which includes a 30-minute </w:t>
      </w:r>
      <w:r w:rsidR="00807E3C">
        <w:rPr>
          <w:rFonts w:ascii="Raleway" w:hAnsi="Raleway" w:cstheme="minorHAnsi"/>
          <w:sz w:val="20"/>
          <w:szCs w:val="20"/>
        </w:rPr>
        <w:t xml:space="preserve">coaching session </w:t>
      </w:r>
      <w:r w:rsidR="00095AF5" w:rsidRPr="00A860BA">
        <w:rPr>
          <w:rFonts w:ascii="Raleway" w:hAnsi="Raleway" w:cstheme="minorHAnsi"/>
          <w:sz w:val="20"/>
          <w:szCs w:val="20"/>
        </w:rPr>
        <w:t>with a financial adviser.</w:t>
      </w:r>
    </w:p>
    <w:p w:rsidR="00A22229" w:rsidRPr="00A860BA" w:rsidRDefault="00DC705D" w:rsidP="00D73443">
      <w:pPr>
        <w:spacing w:line="276" w:lineRule="auto"/>
        <w:rPr>
          <w:rFonts w:ascii="Raleway" w:hAnsi="Raleway" w:cstheme="minorHAnsi"/>
          <w:b/>
          <w:sz w:val="24"/>
          <w:szCs w:val="24"/>
        </w:rPr>
      </w:pPr>
      <w:r>
        <w:rPr>
          <w:rFonts w:ascii="Raleway" w:hAnsi="Raleway" w:cstheme="minorHAnsi"/>
          <w:b/>
          <w:sz w:val="24"/>
          <w:szCs w:val="24"/>
        </w:rPr>
        <w:t>A</w:t>
      </w:r>
      <w:r w:rsidR="000334E8">
        <w:rPr>
          <w:rFonts w:ascii="Raleway" w:hAnsi="Raleway" w:cstheme="minorHAnsi"/>
          <w:b/>
          <w:sz w:val="24"/>
          <w:szCs w:val="24"/>
        </w:rPr>
        <w:t xml:space="preserve"> fitness program for your</w:t>
      </w:r>
      <w:r w:rsidR="00A22229" w:rsidRPr="00A860BA">
        <w:rPr>
          <w:rFonts w:ascii="Raleway" w:hAnsi="Raleway" w:cstheme="minorHAnsi"/>
          <w:b/>
          <w:sz w:val="24"/>
          <w:szCs w:val="24"/>
        </w:rPr>
        <w:t xml:space="preserve"> </w:t>
      </w:r>
      <w:r w:rsidR="001C3480" w:rsidRPr="00A860BA">
        <w:rPr>
          <w:rFonts w:ascii="Raleway" w:hAnsi="Raleway" w:cstheme="minorHAnsi"/>
          <w:b/>
          <w:sz w:val="24"/>
          <w:szCs w:val="24"/>
        </w:rPr>
        <w:t>m</w:t>
      </w:r>
      <w:r w:rsidR="00A22229" w:rsidRPr="00A860BA">
        <w:rPr>
          <w:rFonts w:ascii="Raleway" w:hAnsi="Raleway" w:cstheme="minorHAnsi"/>
          <w:b/>
          <w:sz w:val="24"/>
          <w:szCs w:val="24"/>
        </w:rPr>
        <w:t>oney</w:t>
      </w:r>
      <w:r w:rsidR="00245F97" w:rsidRPr="00A860BA">
        <w:rPr>
          <w:rFonts w:ascii="Raleway" w:hAnsi="Raleway" w:cstheme="minorHAnsi"/>
          <w:b/>
          <w:sz w:val="24"/>
          <w:szCs w:val="24"/>
        </w:rPr>
        <w:t xml:space="preserve"> </w:t>
      </w:r>
    </w:p>
    <w:p w:rsidR="00A22229" w:rsidRPr="00A860BA" w:rsidRDefault="00364B28" w:rsidP="00D73443">
      <w:pPr>
        <w:spacing w:line="276" w:lineRule="auto"/>
        <w:rPr>
          <w:rFonts w:ascii="Raleway" w:hAnsi="Raleway" w:cstheme="minorHAnsi"/>
          <w:sz w:val="20"/>
          <w:szCs w:val="20"/>
        </w:rPr>
      </w:pPr>
      <w:r w:rsidRPr="00A860BA">
        <w:rPr>
          <w:rFonts w:ascii="Raleway" w:hAnsi="Raleway" w:cstheme="minorHAnsi"/>
          <w:sz w:val="20"/>
          <w:szCs w:val="20"/>
        </w:rPr>
        <w:t>S</w:t>
      </w:r>
      <w:r w:rsidR="007A798B" w:rsidRPr="00A860BA">
        <w:rPr>
          <w:rFonts w:ascii="Raleway" w:hAnsi="Raleway" w:cstheme="minorHAnsi"/>
          <w:sz w:val="20"/>
          <w:szCs w:val="20"/>
        </w:rPr>
        <w:t>tart where you are, take a few next steps, track your progress, and celebrate</w:t>
      </w:r>
      <w:r w:rsidRPr="00A860BA">
        <w:rPr>
          <w:rFonts w:ascii="Raleway" w:hAnsi="Raleway" w:cstheme="minorHAnsi"/>
          <w:sz w:val="20"/>
          <w:szCs w:val="20"/>
        </w:rPr>
        <w:t xml:space="preserve"> </w:t>
      </w:r>
      <w:r w:rsidR="002365DB" w:rsidRPr="00A860BA">
        <w:rPr>
          <w:rFonts w:ascii="Raleway" w:hAnsi="Raleway" w:cstheme="minorHAnsi"/>
          <w:sz w:val="20"/>
          <w:szCs w:val="20"/>
        </w:rPr>
        <w:t xml:space="preserve">the </w:t>
      </w:r>
      <w:r w:rsidRPr="00A860BA">
        <w:rPr>
          <w:rFonts w:ascii="Raleway" w:hAnsi="Raleway" w:cstheme="minorHAnsi"/>
          <w:sz w:val="20"/>
          <w:szCs w:val="20"/>
        </w:rPr>
        <w:t>success</w:t>
      </w:r>
      <w:r w:rsidR="002365DB" w:rsidRPr="00A860BA">
        <w:rPr>
          <w:rFonts w:ascii="Raleway" w:hAnsi="Raleway" w:cstheme="minorHAnsi"/>
          <w:sz w:val="20"/>
          <w:szCs w:val="20"/>
        </w:rPr>
        <w:t>es</w:t>
      </w:r>
      <w:r w:rsidR="007A798B" w:rsidRPr="00A860BA">
        <w:rPr>
          <w:rFonts w:ascii="Raleway" w:hAnsi="Raleway" w:cstheme="minorHAnsi"/>
          <w:sz w:val="20"/>
          <w:szCs w:val="20"/>
        </w:rPr>
        <w:t xml:space="preserve"> on your journey towards your goals</w:t>
      </w:r>
      <w:r w:rsidR="008A052F" w:rsidRPr="00A860BA">
        <w:rPr>
          <w:rFonts w:ascii="Raleway" w:hAnsi="Raleway" w:cstheme="minorHAnsi"/>
          <w:sz w:val="20"/>
          <w:szCs w:val="20"/>
        </w:rPr>
        <w:t>.</w:t>
      </w:r>
      <w:r w:rsidR="007A798B" w:rsidRPr="00A860BA">
        <w:rPr>
          <w:rFonts w:ascii="Raleway" w:hAnsi="Raleway" w:cstheme="minorHAnsi"/>
          <w:sz w:val="20"/>
          <w:szCs w:val="20"/>
        </w:rPr>
        <w:t xml:space="preserve"> And, </w:t>
      </w:r>
      <w:r w:rsidRPr="00A860BA">
        <w:rPr>
          <w:rFonts w:ascii="Raleway" w:hAnsi="Raleway" w:cstheme="minorHAnsi"/>
          <w:sz w:val="20"/>
          <w:szCs w:val="20"/>
        </w:rPr>
        <w:t xml:space="preserve">we know </w:t>
      </w:r>
      <w:r w:rsidR="007A798B" w:rsidRPr="00A860BA">
        <w:rPr>
          <w:rFonts w:ascii="Raleway" w:hAnsi="Raleway" w:cstheme="minorHAnsi"/>
          <w:sz w:val="20"/>
          <w:szCs w:val="20"/>
        </w:rPr>
        <w:t xml:space="preserve">no one’s perfect – if you slip, just check back in when you’re ready. </w:t>
      </w:r>
      <w:r w:rsidR="001C3480" w:rsidRPr="00A860BA">
        <w:rPr>
          <w:rFonts w:ascii="Raleway" w:hAnsi="Raleway" w:cstheme="minorHAnsi"/>
          <w:sz w:val="20"/>
          <w:szCs w:val="20"/>
        </w:rPr>
        <w:t>We’ll help you up and keep you moving forward</w:t>
      </w:r>
      <w:r w:rsidR="00E44986">
        <w:rPr>
          <w:rFonts w:ascii="Raleway" w:hAnsi="Raleway" w:cstheme="minorHAnsi"/>
          <w:sz w:val="20"/>
          <w:szCs w:val="20"/>
        </w:rPr>
        <w:t>!</w:t>
      </w:r>
      <w:r w:rsidR="00A860BA" w:rsidRPr="00A860BA">
        <w:rPr>
          <w:rFonts w:ascii="Raleway" w:hAnsi="Raleway" w:cstheme="minorHAnsi"/>
          <w:sz w:val="20"/>
          <w:szCs w:val="20"/>
        </w:rPr>
        <w:br/>
      </w:r>
    </w:p>
    <w:p w:rsidR="00C37F4F" w:rsidRDefault="00A860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6858000" cy="2173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ady to live b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79162196"/>
      <w:bookmarkEnd w:id="1"/>
    </w:p>
    <w:p w:rsidR="00C37F4F" w:rsidRPr="001C3480" w:rsidRDefault="00C37F4F" w:rsidP="001C3480">
      <w:pPr>
        <w:jc w:val="center"/>
        <w:rPr>
          <w:rFonts w:ascii="Raleway" w:hAnsi="Raleway"/>
          <w:b/>
        </w:rPr>
      </w:pPr>
    </w:p>
    <w:sectPr w:rsidR="00C37F4F" w:rsidRPr="001C3480" w:rsidSect="00A860B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0"/>
    <w:rsid w:val="000334E8"/>
    <w:rsid w:val="00095AF5"/>
    <w:rsid w:val="00106E67"/>
    <w:rsid w:val="001940D6"/>
    <w:rsid w:val="001B1184"/>
    <w:rsid w:val="001C3480"/>
    <w:rsid w:val="0021703E"/>
    <w:rsid w:val="002365DB"/>
    <w:rsid w:val="00245F97"/>
    <w:rsid w:val="0029588B"/>
    <w:rsid w:val="00364B28"/>
    <w:rsid w:val="003E14CE"/>
    <w:rsid w:val="005C2AFA"/>
    <w:rsid w:val="00721DD9"/>
    <w:rsid w:val="007A798B"/>
    <w:rsid w:val="008034FF"/>
    <w:rsid w:val="00807E3C"/>
    <w:rsid w:val="008A052F"/>
    <w:rsid w:val="008D6E55"/>
    <w:rsid w:val="00943A21"/>
    <w:rsid w:val="00972852"/>
    <w:rsid w:val="00A22229"/>
    <w:rsid w:val="00A400C9"/>
    <w:rsid w:val="00A860BA"/>
    <w:rsid w:val="00AC1B5A"/>
    <w:rsid w:val="00AD0A77"/>
    <w:rsid w:val="00BB200C"/>
    <w:rsid w:val="00BF0F60"/>
    <w:rsid w:val="00C00D2A"/>
    <w:rsid w:val="00C37F4F"/>
    <w:rsid w:val="00C77F1E"/>
    <w:rsid w:val="00CB1C2A"/>
    <w:rsid w:val="00CF49ED"/>
    <w:rsid w:val="00D07891"/>
    <w:rsid w:val="00D73443"/>
    <w:rsid w:val="00DB3176"/>
    <w:rsid w:val="00DC705D"/>
    <w:rsid w:val="00E44986"/>
    <w:rsid w:val="00E93B35"/>
    <w:rsid w:val="00F34B3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823B"/>
  <w15:chartTrackingRefBased/>
  <w15:docId w15:val="{631CA7EA-4A2F-463A-BDB3-555D768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F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C00D2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0D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Evangelista</dc:creator>
  <cp:keywords/>
  <dc:description/>
  <cp:lastModifiedBy>Cara Evangelista</cp:lastModifiedBy>
  <cp:revision>2</cp:revision>
  <dcterms:created xsi:type="dcterms:W3CDTF">2017-07-18T23:50:00Z</dcterms:created>
  <dcterms:modified xsi:type="dcterms:W3CDTF">2017-07-18T23:50:00Z</dcterms:modified>
</cp:coreProperties>
</file>